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D2A" w:rsidRDefault="00EB3987" w:rsidP="00EB3987">
      <w:pPr>
        <w:shd w:val="clear" w:color="auto" w:fill="FFFFFF"/>
        <w:jc w:val="center"/>
        <w:rPr>
          <w:color w:val="002060"/>
          <w:sz w:val="24"/>
          <w:szCs w:val="24"/>
          <w:lang w:val="en" w:eastAsia="es-ES"/>
        </w:rPr>
      </w:pPr>
      <w:r>
        <w:rPr>
          <w:noProof/>
          <w:color w:val="002060"/>
          <w:sz w:val="24"/>
          <w:szCs w:val="24"/>
          <w:lang w:eastAsia="es-ES"/>
        </w:rPr>
        <w:drawing>
          <wp:inline distT="0" distB="0" distL="0" distR="0">
            <wp:extent cx="2273211" cy="68893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8861" cy="693676"/>
                    </a:xfrm>
                    <a:prstGeom prst="rect">
                      <a:avLst/>
                    </a:prstGeom>
                    <a:noFill/>
                    <a:ln>
                      <a:noFill/>
                    </a:ln>
                  </pic:spPr>
                </pic:pic>
              </a:graphicData>
            </a:graphic>
          </wp:inline>
        </w:drawing>
      </w:r>
    </w:p>
    <w:p w:rsidR="00D63D2A" w:rsidRDefault="00D63D2A" w:rsidP="00D63D2A">
      <w:pPr>
        <w:shd w:val="clear" w:color="auto" w:fill="FFFFFF"/>
        <w:jc w:val="both"/>
        <w:rPr>
          <w:color w:val="002060"/>
          <w:sz w:val="24"/>
          <w:szCs w:val="24"/>
          <w:lang w:val="en" w:eastAsia="es-ES"/>
        </w:rPr>
      </w:pPr>
    </w:p>
    <w:p w:rsidR="00D63D2A" w:rsidRDefault="00D63D2A" w:rsidP="00D63D2A">
      <w:pPr>
        <w:shd w:val="clear" w:color="auto" w:fill="FFFFFF"/>
        <w:jc w:val="both"/>
        <w:rPr>
          <w:color w:val="002060"/>
          <w:sz w:val="24"/>
          <w:szCs w:val="24"/>
          <w:lang w:val="en" w:eastAsia="es-ES"/>
        </w:rPr>
      </w:pPr>
    </w:p>
    <w:p w:rsidR="00D63D2A" w:rsidRDefault="00D63D2A" w:rsidP="00D63D2A">
      <w:pPr>
        <w:shd w:val="clear" w:color="auto" w:fill="FFFFFF"/>
        <w:jc w:val="both"/>
        <w:rPr>
          <w:color w:val="002060"/>
          <w:sz w:val="24"/>
          <w:szCs w:val="24"/>
          <w:lang w:val="en" w:eastAsia="es-ES"/>
        </w:rPr>
      </w:pPr>
      <w:bookmarkStart w:id="0" w:name="_GoBack"/>
      <w:bookmarkEnd w:id="0"/>
    </w:p>
    <w:p w:rsidR="00D63D2A" w:rsidRDefault="00D63D2A" w:rsidP="00D63D2A">
      <w:pPr>
        <w:shd w:val="clear" w:color="auto" w:fill="FFFFFF"/>
        <w:ind w:firstLine="708"/>
        <w:jc w:val="both"/>
        <w:rPr>
          <w:color w:val="002060"/>
          <w:sz w:val="24"/>
          <w:szCs w:val="24"/>
          <w:lang w:val="en" w:eastAsia="es-ES"/>
        </w:rPr>
      </w:pPr>
      <w:r>
        <w:rPr>
          <w:color w:val="002060"/>
          <w:sz w:val="24"/>
          <w:szCs w:val="24"/>
          <w:lang w:val="en" w:eastAsia="es-ES"/>
        </w:rPr>
        <w:t>FLUIDEX, the Spanish Association for Fluid Handling Solutions and Process Technologies is celebrating the 30</w:t>
      </w:r>
      <w:r>
        <w:rPr>
          <w:color w:val="002060"/>
          <w:sz w:val="24"/>
          <w:szCs w:val="24"/>
          <w:vertAlign w:val="superscript"/>
          <w:lang w:val="en" w:eastAsia="es-ES"/>
        </w:rPr>
        <w:t>th</w:t>
      </w:r>
      <w:r>
        <w:rPr>
          <w:color w:val="002060"/>
          <w:sz w:val="24"/>
          <w:szCs w:val="24"/>
          <w:lang w:val="en" w:eastAsia="es-ES"/>
        </w:rPr>
        <w:t xml:space="preserve"> anniversary of its founding in 1989. In celebration of its achievements, FLUIDEX will host a networking event along with the member companies in an effort to share with the Spanish Industry the milestone and challenges of the last 30 years, while looking forward to future opportunity.</w:t>
      </w:r>
    </w:p>
    <w:p w:rsidR="00D63D2A" w:rsidRDefault="00D63D2A" w:rsidP="00D63D2A">
      <w:pPr>
        <w:shd w:val="clear" w:color="auto" w:fill="FFFFFF"/>
        <w:jc w:val="both"/>
        <w:rPr>
          <w:color w:val="002060"/>
          <w:sz w:val="24"/>
          <w:szCs w:val="24"/>
          <w:lang w:val="en" w:eastAsia="es-ES"/>
        </w:rPr>
      </w:pPr>
    </w:p>
    <w:p w:rsidR="00D63D2A" w:rsidRDefault="00D63D2A" w:rsidP="00D63D2A">
      <w:pPr>
        <w:shd w:val="clear" w:color="auto" w:fill="FFFFFF"/>
        <w:ind w:firstLine="708"/>
        <w:jc w:val="both"/>
        <w:rPr>
          <w:color w:val="002060"/>
          <w:sz w:val="24"/>
          <w:szCs w:val="24"/>
          <w:lang w:val="en" w:eastAsia="es-ES"/>
        </w:rPr>
      </w:pPr>
      <w:r>
        <w:rPr>
          <w:color w:val="002060"/>
          <w:sz w:val="24"/>
          <w:szCs w:val="24"/>
          <w:lang w:val="en" w:eastAsia="es-ES"/>
        </w:rPr>
        <w:t xml:space="preserve">In the winter of </w:t>
      </w:r>
      <w:proofErr w:type="gramStart"/>
      <w:r>
        <w:rPr>
          <w:color w:val="002060"/>
          <w:sz w:val="24"/>
          <w:szCs w:val="24"/>
          <w:lang w:val="en" w:eastAsia="es-ES"/>
        </w:rPr>
        <w:t>1989</w:t>
      </w:r>
      <w:proofErr w:type="gramEnd"/>
      <w:r>
        <w:rPr>
          <w:color w:val="002060"/>
          <w:sz w:val="24"/>
          <w:szCs w:val="24"/>
          <w:lang w:val="en" w:eastAsia="es-ES"/>
        </w:rPr>
        <w:t xml:space="preserve"> eight manufacturing companies from Spain met with the aim of strengthening the booming manufacturing industry. </w:t>
      </w:r>
    </w:p>
    <w:p w:rsidR="00D63D2A" w:rsidRDefault="00D63D2A" w:rsidP="00D63D2A">
      <w:pPr>
        <w:shd w:val="clear" w:color="auto" w:fill="FFFFFF"/>
        <w:jc w:val="both"/>
        <w:rPr>
          <w:color w:val="002060"/>
          <w:sz w:val="24"/>
          <w:szCs w:val="24"/>
          <w:lang w:val="en" w:eastAsia="es-ES"/>
        </w:rPr>
      </w:pPr>
      <w:r>
        <w:rPr>
          <w:color w:val="002060"/>
          <w:sz w:val="24"/>
          <w:szCs w:val="24"/>
          <w:lang w:val="en" w:eastAsia="es-ES"/>
        </w:rPr>
        <w:t>From the early days of the organization, the objectives have emphasized member value, networking and industry improvement. Nowadays, FLUIDEX gathers almost 90 different companies manufacturing a wide range of products, and marketing them all around the globe.</w:t>
      </w:r>
    </w:p>
    <w:p w:rsidR="00D63D2A" w:rsidRDefault="00D63D2A" w:rsidP="00D63D2A">
      <w:pPr>
        <w:shd w:val="clear" w:color="auto" w:fill="FFFFFF"/>
        <w:jc w:val="both"/>
        <w:rPr>
          <w:color w:val="002060"/>
          <w:sz w:val="24"/>
          <w:szCs w:val="24"/>
          <w:lang w:val="en" w:eastAsia="es-ES"/>
        </w:rPr>
      </w:pPr>
      <w:r>
        <w:rPr>
          <w:color w:val="002060"/>
          <w:sz w:val="24"/>
          <w:szCs w:val="24"/>
          <w:lang w:val="en" w:eastAsia="es-ES"/>
        </w:rPr>
        <w:t xml:space="preserve">The goals of FLUIDEX include promoting the industry and representing member interests in all the issues related to the sector. Throughout this last 30 years, and for the years to come, FLUIDEX will keep working for </w:t>
      </w:r>
      <w:proofErr w:type="gramStart"/>
      <w:r>
        <w:rPr>
          <w:color w:val="002060"/>
          <w:sz w:val="24"/>
          <w:szCs w:val="24"/>
          <w:lang w:val="en" w:eastAsia="es-ES"/>
        </w:rPr>
        <w:t>making the Spanish industry a reference</w:t>
      </w:r>
      <w:proofErr w:type="gramEnd"/>
      <w:r>
        <w:rPr>
          <w:color w:val="002060"/>
          <w:sz w:val="24"/>
          <w:szCs w:val="24"/>
          <w:lang w:val="en" w:eastAsia="es-ES"/>
        </w:rPr>
        <w:t xml:space="preserve"> in the international market.</w:t>
      </w:r>
    </w:p>
    <w:p w:rsidR="00D63D2A" w:rsidRDefault="00D63D2A" w:rsidP="00D63D2A">
      <w:pPr>
        <w:shd w:val="clear" w:color="auto" w:fill="FFFFFF"/>
        <w:jc w:val="both"/>
        <w:rPr>
          <w:color w:val="002060"/>
          <w:sz w:val="24"/>
          <w:szCs w:val="24"/>
          <w:lang w:val="en" w:eastAsia="es-ES"/>
        </w:rPr>
      </w:pPr>
    </w:p>
    <w:p w:rsidR="00D63D2A" w:rsidRDefault="00D63D2A" w:rsidP="00D63D2A">
      <w:pPr>
        <w:shd w:val="clear" w:color="auto" w:fill="FFFFFF"/>
        <w:ind w:firstLine="708"/>
        <w:jc w:val="both"/>
        <w:rPr>
          <w:color w:val="002060"/>
          <w:sz w:val="24"/>
          <w:szCs w:val="24"/>
          <w:lang w:val="en" w:eastAsia="es-ES"/>
        </w:rPr>
      </w:pPr>
      <w:r>
        <w:rPr>
          <w:color w:val="002060"/>
          <w:sz w:val="24"/>
          <w:szCs w:val="24"/>
          <w:lang w:val="en" w:eastAsia="es-ES"/>
        </w:rPr>
        <w:t>In the month of May, the Association will gather its member companies to commemorate the last 30 years of working, traveling and learning together, allowing every member to share all the experiences gained in the last years and providing the opportunity to focus the efforts of FLUIDEX through a common path.</w:t>
      </w:r>
    </w:p>
    <w:p w:rsidR="00D63D2A" w:rsidRDefault="00D63D2A" w:rsidP="00D63D2A">
      <w:pPr>
        <w:shd w:val="clear" w:color="auto" w:fill="FFFFFF"/>
        <w:jc w:val="both"/>
        <w:rPr>
          <w:color w:val="002060"/>
          <w:sz w:val="24"/>
          <w:szCs w:val="24"/>
          <w:lang w:val="en" w:eastAsia="es-ES"/>
        </w:rPr>
      </w:pPr>
    </w:p>
    <w:sectPr w:rsidR="00D63D2A" w:rsidSect="000C720A">
      <w:headerReference w:type="default" r:id="rId9"/>
      <w:footerReference w:type="default" r:id="rId10"/>
      <w:pgSz w:w="11906" w:h="16838"/>
      <w:pgMar w:top="1985" w:right="1701"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38E" w:rsidRDefault="0089238E" w:rsidP="00DC03D3">
      <w:r>
        <w:separator/>
      </w:r>
    </w:p>
  </w:endnote>
  <w:endnote w:type="continuationSeparator" w:id="0">
    <w:p w:rsidR="0089238E" w:rsidRDefault="0089238E" w:rsidP="00DC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20A" w:rsidRDefault="000C720A">
    <w:pPr>
      <w:pStyle w:val="Piedepgina"/>
    </w:pPr>
    <w:r>
      <w:rPr>
        <w:noProof/>
        <w:lang w:eastAsia="es-ES"/>
      </w:rPr>
      <w:drawing>
        <wp:anchor distT="0" distB="0" distL="114300" distR="114300" simplePos="0" relativeHeight="251661312" behindDoc="1" locked="0" layoutInCell="1" allowOverlap="1" wp14:anchorId="4BC58A26" wp14:editId="7451AA6B">
          <wp:simplePos x="0" y="0"/>
          <wp:positionH relativeFrom="column">
            <wp:posOffset>-1089660</wp:posOffset>
          </wp:positionH>
          <wp:positionV relativeFrom="paragraph">
            <wp:posOffset>-318135</wp:posOffset>
          </wp:positionV>
          <wp:extent cx="4591050" cy="963295"/>
          <wp:effectExtent l="0" t="0" r="0" b="8255"/>
          <wp:wrapNone/>
          <wp:docPr id="4" name="Imagen 3" descr=":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91050" cy="9632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38E" w:rsidRDefault="0089238E" w:rsidP="00DC03D3">
      <w:r>
        <w:separator/>
      </w:r>
    </w:p>
  </w:footnote>
  <w:footnote w:type="continuationSeparator" w:id="0">
    <w:p w:rsidR="0089238E" w:rsidRDefault="0089238E" w:rsidP="00DC0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3D3" w:rsidRDefault="00DC03D3">
    <w:pPr>
      <w:pStyle w:val="Encabezado"/>
    </w:pPr>
    <w:r>
      <w:rPr>
        <w:noProof/>
        <w:lang w:eastAsia="es-ES"/>
      </w:rPr>
      <w:drawing>
        <wp:anchor distT="0" distB="0" distL="114300" distR="114300" simplePos="0" relativeHeight="251659264" behindDoc="0" locked="0" layoutInCell="1" allowOverlap="1" wp14:anchorId="370E21D0" wp14:editId="34340C38">
          <wp:simplePos x="0" y="0"/>
          <wp:positionH relativeFrom="column">
            <wp:posOffset>-1013460</wp:posOffset>
          </wp:positionH>
          <wp:positionV relativeFrom="paragraph">
            <wp:posOffset>-840105</wp:posOffset>
          </wp:positionV>
          <wp:extent cx="2343150" cy="234315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IDEX LOGO CLAI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150" cy="2343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1A74"/>
    <w:multiLevelType w:val="hybridMultilevel"/>
    <w:tmpl w:val="E48A4444"/>
    <w:lvl w:ilvl="0" w:tplc="8CD08A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BF1F9D"/>
    <w:multiLevelType w:val="hybridMultilevel"/>
    <w:tmpl w:val="7F6E2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6612FAF"/>
    <w:multiLevelType w:val="hybridMultilevel"/>
    <w:tmpl w:val="125EFD8E"/>
    <w:lvl w:ilvl="0" w:tplc="E10E591C">
      <w:start w:val="1"/>
      <w:numFmt w:val="bullet"/>
      <w:lvlText w:val=""/>
      <w:lvlJc w:val="left"/>
      <w:pPr>
        <w:ind w:left="1146" w:hanging="360"/>
      </w:pPr>
      <w:rPr>
        <w:rFonts w:ascii="Wingdings" w:hAnsi="Wingdings" w:hint="default"/>
        <w:color w:val="00B0F0"/>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abstractNum w:abstractNumId="3">
    <w:nsid w:val="22D4629A"/>
    <w:multiLevelType w:val="hybridMultilevel"/>
    <w:tmpl w:val="DB6E8EF6"/>
    <w:lvl w:ilvl="0" w:tplc="4EAA4E4A">
      <w:numFmt w:val="bullet"/>
      <w:lvlText w:val="-"/>
      <w:lvlJc w:val="left"/>
      <w:pPr>
        <w:ind w:left="786" w:hanging="360"/>
      </w:pPr>
      <w:rPr>
        <w:rFonts w:ascii="Calibri" w:eastAsiaTheme="minorHAnsi" w:hAnsi="Calibri" w:cs="Calibri" w:hint="default"/>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cs="Courier New" w:hint="default"/>
      </w:rPr>
    </w:lvl>
    <w:lvl w:ilvl="8" w:tplc="0C0A0005">
      <w:start w:val="1"/>
      <w:numFmt w:val="bullet"/>
      <w:lvlText w:val=""/>
      <w:lvlJc w:val="left"/>
      <w:pPr>
        <w:ind w:left="6546" w:hanging="360"/>
      </w:pPr>
      <w:rPr>
        <w:rFonts w:ascii="Wingdings" w:hAnsi="Wingdings" w:hint="default"/>
      </w:rPr>
    </w:lvl>
  </w:abstractNum>
  <w:abstractNum w:abstractNumId="4">
    <w:nsid w:val="22F30AAC"/>
    <w:multiLevelType w:val="hybridMultilevel"/>
    <w:tmpl w:val="480AFE76"/>
    <w:lvl w:ilvl="0" w:tplc="06AC71F4">
      <w:numFmt w:val="bullet"/>
      <w:lvlText w:val=""/>
      <w:lvlJc w:val="left"/>
      <w:pPr>
        <w:ind w:left="720" w:hanging="360"/>
      </w:pPr>
      <w:rPr>
        <w:rFonts w:ascii="Symbol" w:hAnsi="Symbol" w:hint="default"/>
        <w:color w:val="00B0F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D7A5335"/>
    <w:multiLevelType w:val="hybridMultilevel"/>
    <w:tmpl w:val="813678AC"/>
    <w:lvl w:ilvl="0" w:tplc="A692A7B0">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7FF686D"/>
    <w:multiLevelType w:val="hybridMultilevel"/>
    <w:tmpl w:val="2BE8C9DA"/>
    <w:lvl w:ilvl="0" w:tplc="4296011E">
      <w:start w:val="1"/>
      <w:numFmt w:val="upperLetter"/>
      <w:lvlText w:val="%1)"/>
      <w:lvlJc w:val="left"/>
      <w:pPr>
        <w:ind w:left="786" w:hanging="360"/>
      </w:p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7">
    <w:nsid w:val="42922CB5"/>
    <w:multiLevelType w:val="hybridMultilevel"/>
    <w:tmpl w:val="13502C5E"/>
    <w:lvl w:ilvl="0" w:tplc="330CDCE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9812116"/>
    <w:multiLevelType w:val="hybridMultilevel"/>
    <w:tmpl w:val="F460B2BA"/>
    <w:lvl w:ilvl="0" w:tplc="06AC71F4">
      <w:numFmt w:val="bullet"/>
      <w:lvlText w:val=""/>
      <w:lvlJc w:val="left"/>
      <w:pPr>
        <w:ind w:left="720" w:hanging="360"/>
      </w:pPr>
      <w:rPr>
        <w:rFonts w:ascii="Symbol" w:hAnsi="Symbol" w:hint="default"/>
        <w:color w:val="00B0F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4DC121EA"/>
    <w:multiLevelType w:val="hybridMultilevel"/>
    <w:tmpl w:val="B98CA254"/>
    <w:lvl w:ilvl="0" w:tplc="B5561D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EA9785C"/>
    <w:multiLevelType w:val="hybridMultilevel"/>
    <w:tmpl w:val="643264BA"/>
    <w:lvl w:ilvl="0" w:tplc="E1E25C0A">
      <w:start w:val="8"/>
      <w:numFmt w:val="bullet"/>
      <w:lvlText w:val=""/>
      <w:lvlJc w:val="left"/>
      <w:pPr>
        <w:ind w:left="644" w:hanging="360"/>
      </w:pPr>
      <w:rPr>
        <w:rFonts w:ascii="Symbol" w:eastAsiaTheme="minorHAnsi" w:hAnsi="Symbol" w:cstheme="minorBid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nsid w:val="547E2AA9"/>
    <w:multiLevelType w:val="hybridMultilevel"/>
    <w:tmpl w:val="8E8AAE18"/>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nsid w:val="69953EED"/>
    <w:multiLevelType w:val="hybridMultilevel"/>
    <w:tmpl w:val="D78CB1F8"/>
    <w:lvl w:ilvl="0" w:tplc="DB6C4566">
      <w:start w:val="1"/>
      <w:numFmt w:val="decimal"/>
      <w:lvlText w:val="%1."/>
      <w:lvlJc w:val="left"/>
      <w:pPr>
        <w:ind w:left="1146" w:hanging="360"/>
      </w:p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start w:val="1"/>
      <w:numFmt w:val="decimal"/>
      <w:lvlText w:val="%4."/>
      <w:lvlJc w:val="left"/>
      <w:pPr>
        <w:ind w:left="3306" w:hanging="360"/>
      </w:pPr>
    </w:lvl>
    <w:lvl w:ilvl="4" w:tplc="0C0A0019">
      <w:start w:val="1"/>
      <w:numFmt w:val="lowerLetter"/>
      <w:lvlText w:val="%5."/>
      <w:lvlJc w:val="left"/>
      <w:pPr>
        <w:ind w:left="4026" w:hanging="360"/>
      </w:pPr>
    </w:lvl>
    <w:lvl w:ilvl="5" w:tplc="0C0A001B">
      <w:start w:val="1"/>
      <w:numFmt w:val="lowerRoman"/>
      <w:lvlText w:val="%6."/>
      <w:lvlJc w:val="right"/>
      <w:pPr>
        <w:ind w:left="4746" w:hanging="180"/>
      </w:pPr>
    </w:lvl>
    <w:lvl w:ilvl="6" w:tplc="0C0A000F">
      <w:start w:val="1"/>
      <w:numFmt w:val="decimal"/>
      <w:lvlText w:val="%7."/>
      <w:lvlJc w:val="left"/>
      <w:pPr>
        <w:ind w:left="5466" w:hanging="360"/>
      </w:pPr>
    </w:lvl>
    <w:lvl w:ilvl="7" w:tplc="0C0A0019">
      <w:start w:val="1"/>
      <w:numFmt w:val="lowerLetter"/>
      <w:lvlText w:val="%8."/>
      <w:lvlJc w:val="left"/>
      <w:pPr>
        <w:ind w:left="6186" w:hanging="360"/>
      </w:pPr>
    </w:lvl>
    <w:lvl w:ilvl="8" w:tplc="0C0A001B">
      <w:start w:val="1"/>
      <w:numFmt w:val="lowerRoman"/>
      <w:lvlText w:val="%9."/>
      <w:lvlJc w:val="right"/>
      <w:pPr>
        <w:ind w:left="6906" w:hanging="180"/>
      </w:pPr>
    </w:lvl>
  </w:abstractNum>
  <w:abstractNum w:abstractNumId="13">
    <w:nsid w:val="771542A2"/>
    <w:multiLevelType w:val="hybridMultilevel"/>
    <w:tmpl w:val="61902DD6"/>
    <w:lvl w:ilvl="0" w:tplc="B8EA6256">
      <w:start w:val="1"/>
      <w:numFmt w:val="decimal"/>
      <w:lvlText w:val="%1."/>
      <w:lvlJc w:val="left"/>
      <w:pPr>
        <w:ind w:left="720" w:hanging="360"/>
      </w:pPr>
      <w:rPr>
        <w:rFonts w:hint="default"/>
        <w:b/>
        <w:color w:val="00B0F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A90413A"/>
    <w:multiLevelType w:val="hybridMultilevel"/>
    <w:tmpl w:val="69205F88"/>
    <w:lvl w:ilvl="0" w:tplc="38B85846">
      <w:start w:val="1"/>
      <w:numFmt w:val="bullet"/>
      <w:lvlText w:val=""/>
      <w:lvlJc w:val="left"/>
      <w:pPr>
        <w:ind w:left="786" w:hanging="360"/>
      </w:pPr>
      <w:rPr>
        <w:rFonts w:ascii="Wingdings" w:hAnsi="Wingdings" w:hint="default"/>
        <w:color w:val="00B0F0"/>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cs="Courier New" w:hint="default"/>
      </w:rPr>
    </w:lvl>
    <w:lvl w:ilvl="8" w:tplc="0C0A0005">
      <w:start w:val="1"/>
      <w:numFmt w:val="bullet"/>
      <w:lvlText w:val=""/>
      <w:lvlJc w:val="left"/>
      <w:pPr>
        <w:ind w:left="6546" w:hanging="360"/>
      </w:pPr>
      <w:rPr>
        <w:rFonts w:ascii="Wingdings" w:hAnsi="Wingdings" w:hint="default"/>
      </w:rPr>
    </w:lvl>
  </w:abstractNum>
  <w:abstractNum w:abstractNumId="15">
    <w:nsid w:val="7B605E57"/>
    <w:multiLevelType w:val="hybridMultilevel"/>
    <w:tmpl w:val="8FA2D922"/>
    <w:lvl w:ilvl="0" w:tplc="189A30EE">
      <w:start w:val="1"/>
      <w:numFmt w:val="decimal"/>
      <w:lvlText w:val="%1."/>
      <w:lvlJc w:val="left"/>
      <w:pPr>
        <w:ind w:left="1146" w:hanging="360"/>
      </w:p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start w:val="1"/>
      <w:numFmt w:val="decimal"/>
      <w:lvlText w:val="%4."/>
      <w:lvlJc w:val="left"/>
      <w:pPr>
        <w:ind w:left="3306" w:hanging="360"/>
      </w:pPr>
    </w:lvl>
    <w:lvl w:ilvl="4" w:tplc="0C0A0019">
      <w:start w:val="1"/>
      <w:numFmt w:val="lowerLetter"/>
      <w:lvlText w:val="%5."/>
      <w:lvlJc w:val="left"/>
      <w:pPr>
        <w:ind w:left="4026" w:hanging="360"/>
      </w:pPr>
    </w:lvl>
    <w:lvl w:ilvl="5" w:tplc="0C0A001B">
      <w:start w:val="1"/>
      <w:numFmt w:val="lowerRoman"/>
      <w:lvlText w:val="%6."/>
      <w:lvlJc w:val="right"/>
      <w:pPr>
        <w:ind w:left="4746" w:hanging="180"/>
      </w:pPr>
    </w:lvl>
    <w:lvl w:ilvl="6" w:tplc="0C0A000F">
      <w:start w:val="1"/>
      <w:numFmt w:val="decimal"/>
      <w:lvlText w:val="%7."/>
      <w:lvlJc w:val="left"/>
      <w:pPr>
        <w:ind w:left="5466" w:hanging="360"/>
      </w:pPr>
    </w:lvl>
    <w:lvl w:ilvl="7" w:tplc="0C0A0019">
      <w:start w:val="1"/>
      <w:numFmt w:val="lowerLetter"/>
      <w:lvlText w:val="%8."/>
      <w:lvlJc w:val="left"/>
      <w:pPr>
        <w:ind w:left="6186" w:hanging="360"/>
      </w:pPr>
    </w:lvl>
    <w:lvl w:ilvl="8" w:tplc="0C0A001B">
      <w:start w:val="1"/>
      <w:numFmt w:val="lowerRoman"/>
      <w:lvlText w:val="%9."/>
      <w:lvlJc w:val="right"/>
      <w:pPr>
        <w:ind w:left="6906" w:hanging="180"/>
      </w:pPr>
    </w:lvl>
  </w:abstractNum>
  <w:abstractNum w:abstractNumId="16">
    <w:nsid w:val="7DA904BE"/>
    <w:multiLevelType w:val="hybridMultilevel"/>
    <w:tmpl w:val="55A28C74"/>
    <w:lvl w:ilvl="0" w:tplc="A6C08B40">
      <w:start w:val="1"/>
      <w:numFmt w:val="decimal"/>
      <w:lvlText w:val="%1."/>
      <w:lvlJc w:val="left"/>
      <w:pPr>
        <w:ind w:left="1146" w:hanging="360"/>
      </w:pPr>
      <w:rPr>
        <w:strike w:val="0"/>
        <w:dstrike w:val="0"/>
        <w:color w:val="000066"/>
        <w:u w:val="none"/>
        <w:effect w:val="none"/>
      </w:r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start w:val="1"/>
      <w:numFmt w:val="decimal"/>
      <w:lvlText w:val="%4."/>
      <w:lvlJc w:val="left"/>
      <w:pPr>
        <w:ind w:left="3306" w:hanging="360"/>
      </w:pPr>
    </w:lvl>
    <w:lvl w:ilvl="4" w:tplc="0C0A0019">
      <w:start w:val="1"/>
      <w:numFmt w:val="lowerLetter"/>
      <w:lvlText w:val="%5."/>
      <w:lvlJc w:val="left"/>
      <w:pPr>
        <w:ind w:left="4026" w:hanging="360"/>
      </w:pPr>
    </w:lvl>
    <w:lvl w:ilvl="5" w:tplc="0C0A001B">
      <w:start w:val="1"/>
      <w:numFmt w:val="lowerRoman"/>
      <w:lvlText w:val="%6."/>
      <w:lvlJc w:val="right"/>
      <w:pPr>
        <w:ind w:left="4746" w:hanging="180"/>
      </w:pPr>
    </w:lvl>
    <w:lvl w:ilvl="6" w:tplc="0C0A000F">
      <w:start w:val="1"/>
      <w:numFmt w:val="decimal"/>
      <w:lvlText w:val="%7."/>
      <w:lvlJc w:val="left"/>
      <w:pPr>
        <w:ind w:left="5466" w:hanging="360"/>
      </w:pPr>
    </w:lvl>
    <w:lvl w:ilvl="7" w:tplc="0C0A0019">
      <w:start w:val="1"/>
      <w:numFmt w:val="lowerLetter"/>
      <w:lvlText w:val="%8."/>
      <w:lvlJc w:val="left"/>
      <w:pPr>
        <w:ind w:left="6186" w:hanging="360"/>
      </w:pPr>
    </w:lvl>
    <w:lvl w:ilvl="8" w:tplc="0C0A001B">
      <w:start w:val="1"/>
      <w:numFmt w:val="lowerRoman"/>
      <w:lvlText w:val="%9."/>
      <w:lvlJc w:val="right"/>
      <w:pPr>
        <w:ind w:left="6906" w:hanging="180"/>
      </w:pPr>
    </w:lvl>
  </w:abstractNum>
  <w:num w:numId="1">
    <w:abstractNumId w:val="4"/>
  </w:num>
  <w:num w:numId="2">
    <w:abstractNumId w:val="8"/>
  </w:num>
  <w:num w:numId="3">
    <w:abstractNumId w:val="2"/>
  </w:num>
  <w:num w:numId="4">
    <w:abstractNumId w:val="3"/>
  </w:num>
  <w:num w:numId="5">
    <w:abstractNumId w:val="1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11"/>
  </w:num>
  <w:num w:numId="13">
    <w:abstractNumId w:val="7"/>
  </w:num>
  <w:num w:numId="14">
    <w:abstractNumId w:val="1"/>
  </w:num>
  <w:num w:numId="15">
    <w:abstractNumId w:val="0"/>
  </w:num>
  <w:num w:numId="16">
    <w:abstractNumId w:val="9"/>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D2A"/>
    <w:rsid w:val="00000A36"/>
    <w:rsid w:val="0000281B"/>
    <w:rsid w:val="0002386F"/>
    <w:rsid w:val="000773EF"/>
    <w:rsid w:val="00085DF9"/>
    <w:rsid w:val="000A2F73"/>
    <w:rsid w:val="000B577F"/>
    <w:rsid w:val="000C720A"/>
    <w:rsid w:val="001007BB"/>
    <w:rsid w:val="00103018"/>
    <w:rsid w:val="001271F7"/>
    <w:rsid w:val="00186D27"/>
    <w:rsid w:val="001A2C47"/>
    <w:rsid w:val="001C296A"/>
    <w:rsid w:val="001C4FBC"/>
    <w:rsid w:val="001C6041"/>
    <w:rsid w:val="00206F5D"/>
    <w:rsid w:val="002A1B42"/>
    <w:rsid w:val="002A446C"/>
    <w:rsid w:val="0030226E"/>
    <w:rsid w:val="00342569"/>
    <w:rsid w:val="003651AB"/>
    <w:rsid w:val="003D3179"/>
    <w:rsid w:val="0041007B"/>
    <w:rsid w:val="004101AE"/>
    <w:rsid w:val="00470CB0"/>
    <w:rsid w:val="004A2C23"/>
    <w:rsid w:val="004B3763"/>
    <w:rsid w:val="004C19CC"/>
    <w:rsid w:val="004E49F4"/>
    <w:rsid w:val="00511233"/>
    <w:rsid w:val="00512646"/>
    <w:rsid w:val="005733CD"/>
    <w:rsid w:val="005A210D"/>
    <w:rsid w:val="005A634C"/>
    <w:rsid w:val="006218BB"/>
    <w:rsid w:val="006B122E"/>
    <w:rsid w:val="006B6FC7"/>
    <w:rsid w:val="006D63D7"/>
    <w:rsid w:val="006E1870"/>
    <w:rsid w:val="006E7FE7"/>
    <w:rsid w:val="0072680F"/>
    <w:rsid w:val="00771661"/>
    <w:rsid w:val="007A5905"/>
    <w:rsid w:val="00862B71"/>
    <w:rsid w:val="0089238E"/>
    <w:rsid w:val="00897CA2"/>
    <w:rsid w:val="00914578"/>
    <w:rsid w:val="009374C2"/>
    <w:rsid w:val="009947CB"/>
    <w:rsid w:val="009F32AE"/>
    <w:rsid w:val="00A106AE"/>
    <w:rsid w:val="00A34388"/>
    <w:rsid w:val="00A44323"/>
    <w:rsid w:val="00A91BEB"/>
    <w:rsid w:val="00B1154D"/>
    <w:rsid w:val="00B25388"/>
    <w:rsid w:val="00B257A2"/>
    <w:rsid w:val="00B40779"/>
    <w:rsid w:val="00B46945"/>
    <w:rsid w:val="00BB38E6"/>
    <w:rsid w:val="00BD7AB5"/>
    <w:rsid w:val="00BF5F96"/>
    <w:rsid w:val="00C62509"/>
    <w:rsid w:val="00C85575"/>
    <w:rsid w:val="00C871F8"/>
    <w:rsid w:val="00CB4AAA"/>
    <w:rsid w:val="00CD11FB"/>
    <w:rsid w:val="00D2510E"/>
    <w:rsid w:val="00D63D2A"/>
    <w:rsid w:val="00D71B81"/>
    <w:rsid w:val="00DC03D3"/>
    <w:rsid w:val="00DE1118"/>
    <w:rsid w:val="00DE3239"/>
    <w:rsid w:val="00E078A2"/>
    <w:rsid w:val="00E24B7E"/>
    <w:rsid w:val="00E54D95"/>
    <w:rsid w:val="00EA3F71"/>
    <w:rsid w:val="00EB3987"/>
    <w:rsid w:val="00F14C1F"/>
    <w:rsid w:val="00F227AA"/>
    <w:rsid w:val="00FB7225"/>
    <w:rsid w:val="00FC5A69"/>
    <w:rsid w:val="00FE79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4C9E9-125D-4CEE-A580-2A215F0D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D2A"/>
    <w:pPr>
      <w:spacing w:after="0" w:line="240" w:lineRule="auto"/>
    </w:pPr>
    <w:rPr>
      <w:rFonts w:ascii="Calibri" w:hAnsi="Calibri" w:cs="Calibri"/>
    </w:rPr>
  </w:style>
  <w:style w:type="paragraph" w:styleId="Ttulo1">
    <w:name w:val="heading 1"/>
    <w:basedOn w:val="Normal"/>
    <w:next w:val="Normal"/>
    <w:link w:val="Ttulo1Car"/>
    <w:uiPriority w:val="9"/>
    <w:qFormat/>
    <w:rsid w:val="00FE794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5575"/>
    <w:pPr>
      <w:spacing w:after="200" w:line="276"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DC03D3"/>
    <w:pPr>
      <w:tabs>
        <w:tab w:val="center" w:pos="4252"/>
        <w:tab w:val="right" w:pos="8504"/>
      </w:tabs>
    </w:pPr>
    <w:rPr>
      <w:rFonts w:asciiTheme="minorHAnsi" w:hAnsiTheme="minorHAnsi" w:cstheme="minorBidi"/>
    </w:rPr>
  </w:style>
  <w:style w:type="character" w:customStyle="1" w:styleId="EncabezadoCar">
    <w:name w:val="Encabezado Car"/>
    <w:basedOn w:val="Fuentedeprrafopredeter"/>
    <w:link w:val="Encabezado"/>
    <w:uiPriority w:val="99"/>
    <w:rsid w:val="00DC03D3"/>
  </w:style>
  <w:style w:type="paragraph" w:styleId="Piedepgina">
    <w:name w:val="footer"/>
    <w:basedOn w:val="Normal"/>
    <w:link w:val="PiedepginaCar"/>
    <w:uiPriority w:val="99"/>
    <w:unhideWhenUsed/>
    <w:rsid w:val="00DC03D3"/>
    <w:pPr>
      <w:tabs>
        <w:tab w:val="center" w:pos="4252"/>
        <w:tab w:val="right" w:pos="8504"/>
      </w:tabs>
    </w:pPr>
    <w:rPr>
      <w:rFonts w:asciiTheme="minorHAnsi" w:hAnsiTheme="minorHAnsi" w:cstheme="minorBidi"/>
    </w:rPr>
  </w:style>
  <w:style w:type="character" w:customStyle="1" w:styleId="PiedepginaCar">
    <w:name w:val="Pie de página Car"/>
    <w:basedOn w:val="Fuentedeprrafopredeter"/>
    <w:link w:val="Piedepgina"/>
    <w:uiPriority w:val="99"/>
    <w:rsid w:val="00DC03D3"/>
  </w:style>
  <w:style w:type="character" w:customStyle="1" w:styleId="Ttulo1Car">
    <w:name w:val="Título 1 Car"/>
    <w:basedOn w:val="Fuentedeprrafopredeter"/>
    <w:link w:val="Ttulo1"/>
    <w:uiPriority w:val="9"/>
    <w:rsid w:val="00FE794A"/>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semiHidden/>
    <w:unhideWhenUsed/>
    <w:rsid w:val="00EB3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679943">
      <w:bodyDiv w:val="1"/>
      <w:marLeft w:val="0"/>
      <w:marRight w:val="0"/>
      <w:marTop w:val="0"/>
      <w:marBottom w:val="0"/>
      <w:divBdr>
        <w:top w:val="none" w:sz="0" w:space="0" w:color="auto"/>
        <w:left w:val="none" w:sz="0" w:space="0" w:color="auto"/>
        <w:bottom w:val="none" w:sz="0" w:space="0" w:color="auto"/>
        <w:right w:val="none" w:sz="0" w:space="0" w:color="auto"/>
      </w:divBdr>
    </w:div>
    <w:div w:id="801769534">
      <w:bodyDiv w:val="1"/>
      <w:marLeft w:val="0"/>
      <w:marRight w:val="0"/>
      <w:marTop w:val="0"/>
      <w:marBottom w:val="0"/>
      <w:divBdr>
        <w:top w:val="none" w:sz="0" w:space="0" w:color="auto"/>
        <w:left w:val="none" w:sz="0" w:space="0" w:color="auto"/>
        <w:bottom w:val="none" w:sz="0" w:space="0" w:color="auto"/>
        <w:right w:val="none" w:sz="0" w:space="0" w:color="auto"/>
      </w:divBdr>
    </w:div>
    <w:div w:id="1050420149">
      <w:bodyDiv w:val="1"/>
      <w:marLeft w:val="0"/>
      <w:marRight w:val="0"/>
      <w:marTop w:val="0"/>
      <w:marBottom w:val="0"/>
      <w:divBdr>
        <w:top w:val="none" w:sz="0" w:space="0" w:color="auto"/>
        <w:left w:val="none" w:sz="0" w:space="0" w:color="auto"/>
        <w:bottom w:val="none" w:sz="0" w:space="0" w:color="auto"/>
        <w:right w:val="none" w:sz="0" w:space="0" w:color="auto"/>
      </w:divBdr>
    </w:div>
    <w:div w:id="1552887150">
      <w:bodyDiv w:val="1"/>
      <w:marLeft w:val="0"/>
      <w:marRight w:val="0"/>
      <w:marTop w:val="0"/>
      <w:marBottom w:val="0"/>
      <w:divBdr>
        <w:top w:val="none" w:sz="0" w:space="0" w:color="auto"/>
        <w:left w:val="none" w:sz="0" w:space="0" w:color="auto"/>
        <w:bottom w:val="none" w:sz="0" w:space="0" w:color="auto"/>
        <w:right w:val="none" w:sz="0" w:space="0" w:color="auto"/>
      </w:divBdr>
    </w:div>
    <w:div w:id="178835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Documents\Plantillas%20personalizadas%20de%20Office\Plantilla%20FLUIDEX.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6178D-E642-4948-A5B3-AA5255E2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FLUIDEX</Template>
  <TotalTime>0</TotalTime>
  <Pages>1</Pages>
  <Words>216</Words>
  <Characters>1176</Characters>
  <Application>Microsoft Office Word</Application>
  <DocSecurity>0</DocSecurity>
  <Lines>26</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Fernandez</dc:creator>
  <cp:lastModifiedBy>Elena Fernandez</cp:lastModifiedBy>
  <cp:revision>2</cp:revision>
  <dcterms:created xsi:type="dcterms:W3CDTF">2019-04-03T10:02:00Z</dcterms:created>
  <dcterms:modified xsi:type="dcterms:W3CDTF">2019-04-03T10:02:00Z</dcterms:modified>
</cp:coreProperties>
</file>